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51930" w14:textId="77777777" w:rsidR="00FC19DA" w:rsidRDefault="00000000">
      <w:pPr>
        <w:spacing w:after="40"/>
      </w:pPr>
      <w:r>
        <w:rPr>
          <w:b/>
          <w:bCs/>
          <w:sz w:val="32"/>
          <w:szCs w:val="32"/>
        </w:rPr>
        <w:t>Privacy Policy</w:t>
      </w:r>
    </w:p>
    <w:p w14:paraId="773431E2" w14:textId="77777777" w:rsidR="00FC19DA" w:rsidRDefault="00000000">
      <w:pPr>
        <w:spacing w:after="40"/>
      </w:pPr>
      <w:r>
        <w:rPr>
          <w:b/>
          <w:bCs/>
        </w:rPr>
        <w:t>Gestalt Institute of Toronto (GIT) — PWA Student Placement Program</w:t>
      </w:r>
    </w:p>
    <w:p w14:paraId="286A9713" w14:textId="77777777" w:rsidR="00FC19DA" w:rsidRDefault="00000000">
      <w:pPr>
        <w:spacing w:after="240"/>
      </w:pPr>
      <w:r>
        <w:rPr>
          <w:i/>
          <w:iCs/>
        </w:rPr>
        <w:t>Last updated: July 29, 2026</w:t>
      </w:r>
    </w:p>
    <w:p w14:paraId="1C328401" w14:textId="77777777" w:rsidR="00FC19DA" w:rsidRDefault="00000000">
      <w:pPr>
        <w:spacing w:after="160"/>
      </w:pPr>
      <w:r>
        <w:t>The Gestalt Institute of Toronto (“GIT,” “we,” “us,” or “our”) is committed to protecting the privacy and confidentiality of personal information. This Privacy Policy explains how we collect, use, store, and protect personal information collected through the PWA student placement program, in which supervised student therapists provide Gestalt psychotherapy to eligible PWA (Toronto PWA Foundation) members.</w:t>
      </w:r>
    </w:p>
    <w:p w14:paraId="58FED482" w14:textId="77777777" w:rsidR="00FC19DA" w:rsidRDefault="00000000">
      <w:pPr>
        <w:spacing w:after="160"/>
      </w:pPr>
      <w:r>
        <w:t>This policy complies with the Personal Information Protection and Electronic Documents Act (PIPEDA) and, where applicable, the Personal Health Information Protection Act (PHIPA) of Ontario.</w:t>
      </w:r>
    </w:p>
    <w:p w14:paraId="432B5744" w14:textId="77777777" w:rsidR="00FC19DA" w:rsidRDefault="00000000">
      <w:pPr>
        <w:pStyle w:val="Heading1"/>
        <w:spacing w:before="240" w:after="120"/>
      </w:pPr>
      <w:r>
        <w:rPr>
          <w:b/>
          <w:bCs/>
        </w:rPr>
        <w:t>1. Scope of This Policy</w:t>
      </w:r>
    </w:p>
    <w:p w14:paraId="70BFB5F3" w14:textId="77777777" w:rsidR="00FC19DA" w:rsidRDefault="00000000">
      <w:pPr>
        <w:spacing w:after="160"/>
      </w:pPr>
      <w:r>
        <w:t>This policy applies to:</w:t>
      </w:r>
    </w:p>
    <w:p w14:paraId="05B41AD9" w14:textId="77777777" w:rsidR="00FC19DA" w:rsidRDefault="00000000">
      <w:pPr>
        <w:pStyle w:val="ListParagraph"/>
        <w:numPr>
          <w:ilvl w:val="0"/>
          <w:numId w:val="1"/>
        </w:numPr>
        <w:spacing w:after="80"/>
      </w:pPr>
      <w:r>
        <w:t>Individuals who submit the PWA Intake Referral Form (</w:t>
      </w:r>
      <w:proofErr w:type="spellStart"/>
      <w:r>
        <w:t>Jotform</w:t>
      </w:r>
      <w:proofErr w:type="spellEnd"/>
      <w:r>
        <w:t>)</w:t>
      </w:r>
    </w:p>
    <w:p w14:paraId="6976BC23" w14:textId="77777777" w:rsidR="00FC19DA" w:rsidRDefault="00000000">
      <w:pPr>
        <w:pStyle w:val="ListParagraph"/>
        <w:numPr>
          <w:ilvl w:val="0"/>
          <w:numId w:val="1"/>
        </w:numPr>
        <w:spacing w:after="80"/>
      </w:pPr>
      <w:r>
        <w:t>Individuals who receive services through a GIT student therapist as part of the PWA placement</w:t>
      </w:r>
    </w:p>
    <w:p w14:paraId="0B1C8B98" w14:textId="77777777" w:rsidR="00FC19DA" w:rsidRDefault="00000000">
      <w:pPr>
        <w:pStyle w:val="ListParagraph"/>
        <w:numPr>
          <w:ilvl w:val="0"/>
          <w:numId w:val="1"/>
        </w:numPr>
        <w:spacing w:after="80"/>
      </w:pPr>
      <w:r>
        <w:t>PWA staff involved in verifying membership and eligibility for this program</w:t>
      </w:r>
    </w:p>
    <w:p w14:paraId="612409E1" w14:textId="77777777" w:rsidR="00FC19DA" w:rsidRDefault="00000000">
      <w:pPr>
        <w:spacing w:after="160"/>
      </w:pPr>
      <w:r>
        <w:t xml:space="preserve">It does not apply to external websites or platforms we link to (such as </w:t>
      </w:r>
      <w:proofErr w:type="spellStart"/>
      <w:r>
        <w:t>Jotform</w:t>
      </w:r>
      <w:proofErr w:type="spellEnd"/>
      <w:r>
        <w:t>, Jane App, or Zoom), which have their own privacy policies. It also does not apply to PWA's own internal records or services, which are governed by PWA's own policies.</w:t>
      </w:r>
    </w:p>
    <w:p w14:paraId="3E9BD767" w14:textId="77777777" w:rsidR="00FC19DA" w:rsidRDefault="00000000">
      <w:pPr>
        <w:pStyle w:val="Heading1"/>
        <w:spacing w:before="240" w:after="120"/>
      </w:pPr>
      <w:r>
        <w:rPr>
          <w:b/>
          <w:bCs/>
        </w:rPr>
        <w:t>2. What Information We Collect</w:t>
      </w:r>
    </w:p>
    <w:p w14:paraId="7BA35C03" w14:textId="77777777" w:rsidR="00FC19DA" w:rsidRDefault="00000000">
      <w:pPr>
        <w:spacing w:after="160"/>
      </w:pPr>
      <w:r>
        <w:t>Collected via the PWA Intake Referral Form (</w:t>
      </w:r>
      <w:proofErr w:type="spellStart"/>
      <w:r>
        <w:t>Jotform</w:t>
      </w:r>
      <w:proofErr w:type="spellEnd"/>
      <w:r>
        <w:t>):</w:t>
      </w:r>
    </w:p>
    <w:p w14:paraId="450DD7E0" w14:textId="77777777" w:rsidR="00FC19DA" w:rsidRDefault="00000000">
      <w:pPr>
        <w:pStyle w:val="ListParagraph"/>
        <w:numPr>
          <w:ilvl w:val="0"/>
          <w:numId w:val="1"/>
        </w:numPr>
        <w:spacing w:after="80"/>
      </w:pPr>
      <w:r>
        <w:t>Name and pronouns</w:t>
      </w:r>
    </w:p>
    <w:p w14:paraId="3F1F7EB9" w14:textId="77777777" w:rsidR="00FC19DA" w:rsidRDefault="00000000">
      <w:pPr>
        <w:pStyle w:val="ListParagraph"/>
        <w:numPr>
          <w:ilvl w:val="0"/>
          <w:numId w:val="1"/>
        </w:numPr>
        <w:spacing w:after="80"/>
      </w:pPr>
      <w:r>
        <w:t>PWA member/volunteer status, and PWA member number (if provided)</w:t>
      </w:r>
    </w:p>
    <w:p w14:paraId="364D4A96" w14:textId="77777777" w:rsidR="00FC19DA" w:rsidRDefault="00000000">
      <w:pPr>
        <w:pStyle w:val="ListParagraph"/>
        <w:numPr>
          <w:ilvl w:val="0"/>
          <w:numId w:val="1"/>
        </w:numPr>
        <w:spacing w:after="80"/>
      </w:pPr>
      <w:r>
        <w:t>Email address (optional)</w:t>
      </w:r>
    </w:p>
    <w:p w14:paraId="4E332BFE" w14:textId="77777777" w:rsidR="00FC19DA" w:rsidRDefault="00000000">
      <w:pPr>
        <w:pStyle w:val="ListParagraph"/>
        <w:numPr>
          <w:ilvl w:val="0"/>
          <w:numId w:val="1"/>
        </w:numPr>
        <w:spacing w:after="80"/>
      </w:pPr>
      <w:r>
        <w:t>Phone number</w:t>
      </w:r>
    </w:p>
    <w:p w14:paraId="1C2B7E66" w14:textId="77777777" w:rsidR="00FC19DA" w:rsidRDefault="00000000">
      <w:pPr>
        <w:pStyle w:val="ListParagraph"/>
        <w:numPr>
          <w:ilvl w:val="0"/>
          <w:numId w:val="1"/>
        </w:numPr>
        <w:spacing w:after="80"/>
      </w:pPr>
      <w:r>
        <w:t>Consent preferences for text, voicemail, or email contact</w:t>
      </w:r>
    </w:p>
    <w:p w14:paraId="4B9CE1B3" w14:textId="77777777" w:rsidR="00FC19DA" w:rsidRDefault="00000000">
      <w:pPr>
        <w:pStyle w:val="ListParagraph"/>
        <w:numPr>
          <w:ilvl w:val="0"/>
          <w:numId w:val="1"/>
        </w:numPr>
        <w:spacing w:after="80"/>
      </w:pPr>
      <w:r>
        <w:t>Address</w:t>
      </w:r>
    </w:p>
    <w:p w14:paraId="5C8B7747" w14:textId="77777777" w:rsidR="00FC19DA" w:rsidRDefault="00000000">
      <w:pPr>
        <w:pStyle w:val="ListParagraph"/>
        <w:numPr>
          <w:ilvl w:val="0"/>
          <w:numId w:val="1"/>
        </w:numPr>
        <w:spacing w:after="80"/>
      </w:pPr>
      <w:r>
        <w:t>Language needs</w:t>
      </w:r>
    </w:p>
    <w:p w14:paraId="6D6BC42B" w14:textId="77777777" w:rsidR="00FC19DA" w:rsidRDefault="00000000">
      <w:pPr>
        <w:pStyle w:val="ListParagraph"/>
        <w:numPr>
          <w:ilvl w:val="0"/>
          <w:numId w:val="1"/>
        </w:numPr>
        <w:spacing w:after="80"/>
      </w:pPr>
      <w:r>
        <w:t>Consent and signature</w:t>
      </w:r>
    </w:p>
    <w:p w14:paraId="5A519C9B" w14:textId="77777777" w:rsidR="00FC19DA" w:rsidRDefault="00000000">
      <w:pPr>
        <w:spacing w:after="160"/>
      </w:pPr>
      <w:r>
        <w:t>Additional information may be collected by the student directly during the phone intake — for example, your legal name, if not provided on the form, which may be needed to verify your eligibility.</w:t>
      </w:r>
    </w:p>
    <w:p w14:paraId="07F1D13C" w14:textId="77777777" w:rsidR="00FC19DA" w:rsidRDefault="00000000">
      <w:pPr>
        <w:pStyle w:val="Heading1"/>
        <w:spacing w:before="240" w:after="120"/>
      </w:pPr>
      <w:r>
        <w:rPr>
          <w:b/>
          <w:bCs/>
        </w:rPr>
        <w:t>3. How Your Information Is Used</w:t>
      </w:r>
    </w:p>
    <w:p w14:paraId="62F4A5FD" w14:textId="77777777" w:rsidR="00FC19DA" w:rsidRDefault="00000000">
      <w:pPr>
        <w:spacing w:after="160"/>
      </w:pPr>
      <w:r>
        <w:t>We use your information to:</w:t>
      </w:r>
    </w:p>
    <w:p w14:paraId="5E90C7C8" w14:textId="77777777" w:rsidR="00FC19DA" w:rsidRDefault="00000000">
      <w:pPr>
        <w:pStyle w:val="ListParagraph"/>
        <w:numPr>
          <w:ilvl w:val="0"/>
          <w:numId w:val="1"/>
        </w:numPr>
        <w:spacing w:after="80"/>
      </w:pPr>
      <w:r>
        <w:t>Verify your eligibility for free Gestalt therapy services through PWA</w:t>
      </w:r>
    </w:p>
    <w:p w14:paraId="734D1A92" w14:textId="77777777" w:rsidR="00FC19DA" w:rsidRDefault="00000000">
      <w:pPr>
        <w:pStyle w:val="ListParagraph"/>
        <w:numPr>
          <w:ilvl w:val="0"/>
          <w:numId w:val="1"/>
        </w:numPr>
        <w:spacing w:after="80"/>
      </w:pPr>
      <w:r>
        <w:t>Facilitate contact between you and an assigned student therapist</w:t>
      </w:r>
    </w:p>
    <w:p w14:paraId="700147DA" w14:textId="77777777" w:rsidR="00FC19DA" w:rsidRDefault="00000000">
      <w:pPr>
        <w:pStyle w:val="ListParagraph"/>
        <w:numPr>
          <w:ilvl w:val="0"/>
          <w:numId w:val="1"/>
        </w:numPr>
        <w:spacing w:after="80"/>
      </w:pPr>
      <w:r>
        <w:t>Conduct intake and assessment</w:t>
      </w:r>
    </w:p>
    <w:p w14:paraId="7C2E56ED" w14:textId="77777777" w:rsidR="00FC19DA" w:rsidRDefault="00000000">
      <w:pPr>
        <w:pStyle w:val="ListParagraph"/>
        <w:numPr>
          <w:ilvl w:val="0"/>
          <w:numId w:val="1"/>
        </w:numPr>
        <w:spacing w:after="80"/>
      </w:pPr>
      <w:r>
        <w:t>Provide clinical supervision and training</w:t>
      </w:r>
    </w:p>
    <w:p w14:paraId="18C9AF1F" w14:textId="77777777" w:rsidR="00FC19DA" w:rsidRDefault="00000000">
      <w:pPr>
        <w:pStyle w:val="ListParagraph"/>
        <w:numPr>
          <w:ilvl w:val="0"/>
          <w:numId w:val="1"/>
        </w:numPr>
        <w:spacing w:after="80"/>
      </w:pPr>
      <w:r>
        <w:t>Meet legal, ethical, and regulatory obligations</w:t>
      </w:r>
    </w:p>
    <w:p w14:paraId="0C4FF6D5" w14:textId="77777777" w:rsidR="00FC19DA" w:rsidRDefault="00000000">
      <w:pPr>
        <w:spacing w:after="160"/>
      </w:pPr>
      <w:r>
        <w:t>We do not use personal data for marketing or research without your explicit consent.</w:t>
      </w:r>
    </w:p>
    <w:p w14:paraId="72BCF030" w14:textId="77777777" w:rsidR="00FC19DA" w:rsidRDefault="00000000">
      <w:pPr>
        <w:pStyle w:val="Heading1"/>
        <w:spacing w:before="240" w:after="120"/>
      </w:pPr>
      <w:r>
        <w:rPr>
          <w:b/>
          <w:bCs/>
        </w:rPr>
        <w:lastRenderedPageBreak/>
        <w:t>4. How Information Flows in the PWA Student Placement</w:t>
      </w:r>
    </w:p>
    <w:p w14:paraId="55576516" w14:textId="77777777" w:rsidR="00FC19DA" w:rsidRDefault="00000000">
      <w:pPr>
        <w:pStyle w:val="ListParagraph"/>
        <w:numPr>
          <w:ilvl w:val="0"/>
          <w:numId w:val="1"/>
        </w:numPr>
        <w:spacing w:after="80"/>
      </w:pPr>
      <w:r>
        <w:t xml:space="preserve">1. The intake form is submitted via </w:t>
      </w:r>
      <w:proofErr w:type="spellStart"/>
      <w:r>
        <w:t>Jotform</w:t>
      </w:r>
      <w:proofErr w:type="spellEnd"/>
      <w:r>
        <w:t>.</w:t>
      </w:r>
    </w:p>
    <w:p w14:paraId="14CDDC61" w14:textId="77777777" w:rsidR="00FC19DA" w:rsidRDefault="00000000">
      <w:pPr>
        <w:pStyle w:val="ListParagraph"/>
        <w:numPr>
          <w:ilvl w:val="0"/>
          <w:numId w:val="1"/>
        </w:numPr>
        <w:spacing w:after="80"/>
      </w:pPr>
      <w:r>
        <w:t>2. The submission is emailed to the PWA Coordinator (atough@gestalt.on.ca).</w:t>
      </w:r>
    </w:p>
    <w:p w14:paraId="388C317B" w14:textId="77777777" w:rsidR="00FC19DA" w:rsidRDefault="00000000">
      <w:pPr>
        <w:pStyle w:val="ListParagraph"/>
        <w:numPr>
          <w:ilvl w:val="0"/>
          <w:numId w:val="1"/>
        </w:numPr>
        <w:spacing w:after="80"/>
      </w:pPr>
      <w:r>
        <w:t>3. The PWA Coordinator forwards the submission to the assigned student therapist.</w:t>
      </w:r>
    </w:p>
    <w:p w14:paraId="75531705" w14:textId="77777777" w:rsidR="00FC19DA" w:rsidRDefault="00000000">
      <w:pPr>
        <w:pStyle w:val="ListParagraph"/>
        <w:numPr>
          <w:ilvl w:val="0"/>
          <w:numId w:val="1"/>
        </w:numPr>
        <w:spacing w:after="80"/>
      </w:pPr>
      <w:r>
        <w:t>4. The student contacts the client by phone (and email/text, if consented) to complete a short intake conversation.</w:t>
      </w:r>
    </w:p>
    <w:p w14:paraId="0FA704C5" w14:textId="77777777" w:rsidR="00FC19DA" w:rsidRDefault="00000000">
      <w:pPr>
        <w:pStyle w:val="ListParagraph"/>
        <w:numPr>
          <w:ilvl w:val="0"/>
          <w:numId w:val="1"/>
        </w:numPr>
        <w:spacing w:after="80"/>
      </w:pPr>
      <w:r>
        <w:t>5. The student verifies the client's PWA membership and eligibility with PWA's Therapeutic Care Coordinator, using the client's name, PWA member number (if provided), and/or other identifying information.</w:t>
      </w:r>
    </w:p>
    <w:p w14:paraId="156EA70D" w14:textId="77777777" w:rsidR="00FC19DA" w:rsidRDefault="00000000">
      <w:pPr>
        <w:pStyle w:val="ListParagraph"/>
        <w:numPr>
          <w:ilvl w:val="0"/>
          <w:numId w:val="1"/>
        </w:numPr>
        <w:spacing w:after="80"/>
      </w:pPr>
      <w:r>
        <w:t>6. The student enters the client's information into the PWA practice site within Jane App (PHIPA-compliant; hosted in Canada).</w:t>
      </w:r>
    </w:p>
    <w:p w14:paraId="510B5B03" w14:textId="77777777" w:rsidR="00FC19DA" w:rsidRDefault="00000000">
      <w:pPr>
        <w:pStyle w:val="ListParagraph"/>
        <w:numPr>
          <w:ilvl w:val="0"/>
          <w:numId w:val="1"/>
        </w:numPr>
        <w:spacing w:after="80"/>
      </w:pPr>
      <w:r>
        <w:t xml:space="preserve">7. The </w:t>
      </w:r>
      <w:proofErr w:type="spellStart"/>
      <w:r>
        <w:t>Jotform</w:t>
      </w:r>
      <w:proofErr w:type="spellEnd"/>
      <w:r>
        <w:t xml:space="preserve"> submission email is deleted.</w:t>
      </w:r>
    </w:p>
    <w:p w14:paraId="3BAF7242" w14:textId="3AC87CDD" w:rsidR="00FC19DA" w:rsidRDefault="00000000">
      <w:pPr>
        <w:pStyle w:val="ListParagraph"/>
        <w:numPr>
          <w:ilvl w:val="0"/>
          <w:numId w:val="1"/>
        </w:numPr>
        <w:spacing w:after="80"/>
      </w:pPr>
      <w:r>
        <w:t xml:space="preserve">8. </w:t>
      </w:r>
      <w:r w:rsidR="001014E9">
        <w:t xml:space="preserve">The </w:t>
      </w:r>
      <w:r>
        <w:t>Jane</w:t>
      </w:r>
      <w:r w:rsidR="001014E9">
        <w:t xml:space="preserve"> App record-keeping software</w:t>
      </w:r>
      <w:r>
        <w:t xml:space="preserve"> </w:t>
      </w:r>
      <w:r w:rsidR="001014E9">
        <w:t xml:space="preserve">holds </w:t>
      </w:r>
      <w:r>
        <w:t>the secure clinical record.</w:t>
      </w:r>
    </w:p>
    <w:p w14:paraId="54BF2498" w14:textId="77777777" w:rsidR="00FC19DA" w:rsidRDefault="00000000">
      <w:pPr>
        <w:spacing w:after="160"/>
      </w:pPr>
      <w:r>
        <w:t>Each client is assigned a unique client profile within Jane to store their clinical record securely.</w:t>
      </w:r>
    </w:p>
    <w:p w14:paraId="43EBB429" w14:textId="77777777" w:rsidR="00FC19DA" w:rsidRDefault="00000000">
      <w:pPr>
        <w:pStyle w:val="Heading1"/>
        <w:spacing w:before="240" w:after="120"/>
      </w:pPr>
      <w:r>
        <w:rPr>
          <w:b/>
          <w:bCs/>
        </w:rPr>
        <w:t>5. Storage &amp; Safeguards</w:t>
      </w:r>
    </w:p>
    <w:p w14:paraId="446B53AC" w14:textId="77777777" w:rsidR="00FC19DA" w:rsidRDefault="00000000">
      <w:pPr>
        <w:spacing w:after="160"/>
      </w:pPr>
      <w:r>
        <w:t>We protect information using:</w:t>
      </w:r>
    </w:p>
    <w:p w14:paraId="6475D1F6" w14:textId="77777777" w:rsidR="00FC19DA" w:rsidRDefault="00000000">
      <w:pPr>
        <w:pStyle w:val="ListParagraph"/>
        <w:numPr>
          <w:ilvl w:val="0"/>
          <w:numId w:val="1"/>
        </w:numPr>
        <w:spacing w:after="80"/>
      </w:pPr>
      <w:r>
        <w:t>Password-protected systems</w:t>
      </w:r>
    </w:p>
    <w:p w14:paraId="1704BA76" w14:textId="77777777" w:rsidR="00FC19DA" w:rsidRDefault="00000000">
      <w:pPr>
        <w:pStyle w:val="ListParagraph"/>
        <w:numPr>
          <w:ilvl w:val="0"/>
          <w:numId w:val="1"/>
        </w:numPr>
        <w:spacing w:after="80"/>
      </w:pPr>
      <w:r>
        <w:t>Role-based access</w:t>
      </w:r>
    </w:p>
    <w:p w14:paraId="2B721084" w14:textId="77777777" w:rsidR="00FC19DA" w:rsidRDefault="00000000">
      <w:pPr>
        <w:pStyle w:val="ListParagraph"/>
        <w:numPr>
          <w:ilvl w:val="0"/>
          <w:numId w:val="1"/>
        </w:numPr>
        <w:spacing w:after="80"/>
      </w:pPr>
      <w:r>
        <w:t>Confidentiality agreements for all students and supervisors</w:t>
      </w:r>
    </w:p>
    <w:p w14:paraId="51F07503" w14:textId="77777777" w:rsidR="00FC19DA" w:rsidRDefault="00000000">
      <w:pPr>
        <w:pStyle w:val="ListParagraph"/>
        <w:numPr>
          <w:ilvl w:val="0"/>
          <w:numId w:val="1"/>
        </w:numPr>
        <w:spacing w:after="80"/>
      </w:pPr>
      <w:r>
        <w:t>Secure clinical record storage (Jane App, Canada-based, within the PWA practice site)</w:t>
      </w:r>
    </w:p>
    <w:p w14:paraId="10C5E4DC" w14:textId="77777777" w:rsidR="00FC19DA" w:rsidRDefault="00000000">
      <w:pPr>
        <w:pStyle w:val="Heading1"/>
        <w:spacing w:before="240" w:after="120"/>
      </w:pPr>
      <w:r>
        <w:rPr>
          <w:b/>
          <w:bCs/>
        </w:rPr>
        <w:t>6. Data Retention</w:t>
      </w:r>
    </w:p>
    <w:p w14:paraId="12E98D90" w14:textId="77777777" w:rsidR="00FC19DA" w:rsidRDefault="00000000">
      <w:pPr>
        <w:pStyle w:val="ListParagraph"/>
        <w:numPr>
          <w:ilvl w:val="0"/>
          <w:numId w:val="1"/>
        </w:numPr>
        <w:spacing w:after="80"/>
      </w:pPr>
      <w:proofErr w:type="spellStart"/>
      <w:r>
        <w:t>Jotform</w:t>
      </w:r>
      <w:proofErr w:type="spellEnd"/>
      <w:r>
        <w:t xml:space="preserve"> submissions: the submission email is deleted promptly once </w:t>
      </w:r>
      <w:proofErr w:type="gramStart"/>
      <w:r>
        <w:t>entered into</w:t>
      </w:r>
      <w:proofErr w:type="gramEnd"/>
      <w:r>
        <w:t xml:space="preserve"> Jane, and in any case within 90 days, unless legally or operationally required</w:t>
      </w:r>
    </w:p>
    <w:p w14:paraId="24E88549" w14:textId="77777777" w:rsidR="00FC19DA" w:rsidRDefault="00000000">
      <w:pPr>
        <w:pStyle w:val="ListParagraph"/>
        <w:numPr>
          <w:ilvl w:val="0"/>
          <w:numId w:val="1"/>
        </w:numPr>
        <w:spacing w:after="80"/>
      </w:pPr>
      <w:r>
        <w:t>Clinical records: retained according to CRPO and PHIPA standards (minimum 10 years for adults, from the date of last contact)</w:t>
      </w:r>
    </w:p>
    <w:p w14:paraId="074E0F4D" w14:textId="77777777" w:rsidR="00FC19DA" w:rsidRDefault="00000000">
      <w:pPr>
        <w:pStyle w:val="ListParagraph"/>
        <w:numPr>
          <w:ilvl w:val="0"/>
          <w:numId w:val="1"/>
        </w:numPr>
        <w:spacing w:after="80"/>
      </w:pPr>
      <w:r>
        <w:t xml:space="preserve">Emails: deleted once </w:t>
      </w:r>
      <w:proofErr w:type="gramStart"/>
      <w:r>
        <w:t>entered into</w:t>
      </w:r>
      <w:proofErr w:type="gramEnd"/>
      <w:r>
        <w:t xml:space="preserve"> Jane</w:t>
      </w:r>
    </w:p>
    <w:p w14:paraId="58AD9EEA" w14:textId="77777777" w:rsidR="00FC19DA" w:rsidRDefault="00000000">
      <w:pPr>
        <w:pStyle w:val="Heading1"/>
        <w:spacing w:before="240" w:after="120"/>
      </w:pPr>
      <w:r>
        <w:rPr>
          <w:b/>
          <w:bCs/>
        </w:rPr>
        <w:t>7. Sharing of Information</w:t>
      </w:r>
    </w:p>
    <w:p w14:paraId="17B65BB7" w14:textId="77777777" w:rsidR="00FC19DA" w:rsidRDefault="00000000">
      <w:pPr>
        <w:spacing w:after="160"/>
      </w:pPr>
      <w:r>
        <w:t>We do not sell or trade personal information. Information may be shared only:</w:t>
      </w:r>
    </w:p>
    <w:p w14:paraId="49E933C0" w14:textId="77777777" w:rsidR="00FC19DA" w:rsidRDefault="00000000">
      <w:pPr>
        <w:pStyle w:val="ListParagraph"/>
        <w:numPr>
          <w:ilvl w:val="0"/>
          <w:numId w:val="1"/>
        </w:numPr>
        <w:spacing w:after="80"/>
      </w:pPr>
      <w:r>
        <w:t>With PWA's Therapeutic Care Coordinator, solely to verify your membership and eligibility for this program, with your consent</w:t>
      </w:r>
    </w:p>
    <w:p w14:paraId="12733667" w14:textId="77777777" w:rsidR="00FC19DA" w:rsidRDefault="00000000">
      <w:pPr>
        <w:pStyle w:val="ListParagraph"/>
        <w:numPr>
          <w:ilvl w:val="0"/>
          <w:numId w:val="1"/>
        </w:numPr>
        <w:spacing w:after="80"/>
      </w:pPr>
      <w:r>
        <w:t>With supervisors, for training and clinical oversight</w:t>
      </w:r>
    </w:p>
    <w:p w14:paraId="68FAC53D" w14:textId="77777777" w:rsidR="00FC19DA" w:rsidRDefault="00000000">
      <w:pPr>
        <w:pStyle w:val="ListParagraph"/>
        <w:numPr>
          <w:ilvl w:val="0"/>
          <w:numId w:val="1"/>
        </w:numPr>
        <w:spacing w:after="80"/>
      </w:pPr>
      <w:r>
        <w:t>As required by law</w:t>
      </w:r>
    </w:p>
    <w:p w14:paraId="776D9B5C" w14:textId="77777777" w:rsidR="00FC19DA" w:rsidRDefault="00000000">
      <w:pPr>
        <w:pStyle w:val="ListParagraph"/>
        <w:numPr>
          <w:ilvl w:val="0"/>
          <w:numId w:val="1"/>
        </w:numPr>
        <w:spacing w:after="80"/>
      </w:pPr>
      <w:r>
        <w:t>To protect safety in emergencies</w:t>
      </w:r>
    </w:p>
    <w:p w14:paraId="42EE0F55" w14:textId="77777777" w:rsidR="00FC19DA" w:rsidRDefault="00000000">
      <w:pPr>
        <w:spacing w:after="160"/>
      </w:pPr>
      <w:r>
        <w:t>If data is ever used for research or training beyond supervision, separate consent will be obtained.</w:t>
      </w:r>
    </w:p>
    <w:p w14:paraId="41CF13E9" w14:textId="77777777" w:rsidR="00FC19DA" w:rsidRDefault="00000000">
      <w:pPr>
        <w:pStyle w:val="Heading1"/>
        <w:spacing w:before="240" w:after="120"/>
      </w:pPr>
      <w:r>
        <w:rPr>
          <w:b/>
          <w:bCs/>
        </w:rPr>
        <w:t>8. Third-Party Services</w:t>
      </w:r>
    </w:p>
    <w:p w14:paraId="403B97ED" w14:textId="77777777" w:rsidR="00FC19DA" w:rsidRDefault="00000000">
      <w:pPr>
        <w:spacing w:after="160"/>
      </w:pPr>
      <w:r>
        <w:t>We use:</w:t>
      </w:r>
    </w:p>
    <w:p w14:paraId="49404779" w14:textId="77777777" w:rsidR="00FC19DA" w:rsidRDefault="00000000">
      <w:pPr>
        <w:pStyle w:val="ListParagraph"/>
        <w:numPr>
          <w:ilvl w:val="0"/>
          <w:numId w:val="1"/>
        </w:numPr>
        <w:spacing w:after="80"/>
      </w:pPr>
      <w:proofErr w:type="spellStart"/>
      <w:r>
        <w:t>Jotform</w:t>
      </w:r>
      <w:proofErr w:type="spellEnd"/>
      <w:r>
        <w:t xml:space="preserve"> (intake forms)</w:t>
      </w:r>
    </w:p>
    <w:p w14:paraId="4202C7C5" w14:textId="77777777" w:rsidR="00FC19DA" w:rsidRDefault="00000000">
      <w:pPr>
        <w:pStyle w:val="ListParagraph"/>
        <w:numPr>
          <w:ilvl w:val="0"/>
          <w:numId w:val="1"/>
        </w:numPr>
        <w:spacing w:after="80"/>
      </w:pPr>
      <w:r>
        <w:t>Jane App (clinical records; Canada-based)</w:t>
      </w:r>
    </w:p>
    <w:p w14:paraId="7FB6B019" w14:textId="77777777" w:rsidR="00FC19DA" w:rsidRDefault="00000000">
      <w:pPr>
        <w:pStyle w:val="ListParagraph"/>
        <w:numPr>
          <w:ilvl w:val="0"/>
          <w:numId w:val="1"/>
        </w:numPr>
        <w:spacing w:after="80"/>
      </w:pPr>
      <w:r>
        <w:lastRenderedPageBreak/>
        <w:t>Email platforms (</w:t>
      </w:r>
      <w:proofErr w:type="spellStart"/>
      <w:r>
        <w:t>GestaltMail</w:t>
      </w:r>
      <w:proofErr w:type="spellEnd"/>
      <w:r>
        <w:t>/Gmail, Outlook)</w:t>
      </w:r>
    </w:p>
    <w:p w14:paraId="1E8E9FA0" w14:textId="77777777" w:rsidR="00FC19DA" w:rsidRDefault="00000000">
      <w:pPr>
        <w:spacing w:after="160"/>
      </w:pPr>
      <w:r>
        <w:t>Some third-party providers may store data outside Canada.</w:t>
      </w:r>
    </w:p>
    <w:p w14:paraId="608E905E" w14:textId="77777777" w:rsidR="00FC19DA" w:rsidRDefault="00000000">
      <w:pPr>
        <w:pStyle w:val="Heading1"/>
        <w:spacing w:before="240" w:after="120"/>
      </w:pPr>
      <w:r>
        <w:rPr>
          <w:b/>
          <w:bCs/>
        </w:rPr>
        <w:t>9. Your Rights</w:t>
      </w:r>
    </w:p>
    <w:p w14:paraId="58455EC8" w14:textId="77777777" w:rsidR="00FC19DA" w:rsidRDefault="00000000">
      <w:pPr>
        <w:spacing w:after="160"/>
      </w:pPr>
      <w:r>
        <w:t>You may request:</w:t>
      </w:r>
    </w:p>
    <w:p w14:paraId="7852096D" w14:textId="77777777" w:rsidR="00FC19DA" w:rsidRDefault="00000000">
      <w:pPr>
        <w:pStyle w:val="ListParagraph"/>
        <w:numPr>
          <w:ilvl w:val="0"/>
          <w:numId w:val="1"/>
        </w:numPr>
        <w:spacing w:after="80"/>
      </w:pPr>
      <w:r>
        <w:t>Access to your personal information</w:t>
      </w:r>
    </w:p>
    <w:p w14:paraId="7E409494" w14:textId="77777777" w:rsidR="00FC19DA" w:rsidRDefault="00000000">
      <w:pPr>
        <w:pStyle w:val="ListParagraph"/>
        <w:numPr>
          <w:ilvl w:val="0"/>
          <w:numId w:val="1"/>
        </w:numPr>
        <w:spacing w:after="80"/>
      </w:pPr>
      <w:r>
        <w:t>Correction of inaccurate data</w:t>
      </w:r>
    </w:p>
    <w:p w14:paraId="0E90E6E2" w14:textId="77777777" w:rsidR="00FC19DA" w:rsidRDefault="00000000">
      <w:pPr>
        <w:pStyle w:val="ListParagraph"/>
        <w:numPr>
          <w:ilvl w:val="0"/>
          <w:numId w:val="1"/>
        </w:numPr>
        <w:spacing w:after="80"/>
      </w:pPr>
      <w:r>
        <w:t>Deletion where legally permitted</w:t>
      </w:r>
    </w:p>
    <w:p w14:paraId="67F61BFB" w14:textId="6BEF91C5" w:rsidR="00FC19DA" w:rsidRDefault="00000000">
      <w:pPr>
        <w:spacing w:after="160"/>
      </w:pPr>
      <w:r>
        <w:t>Requests may be sent to atough@gestalt.on.ca</w:t>
      </w:r>
    </w:p>
    <w:p w14:paraId="679C48A5" w14:textId="77777777" w:rsidR="00FC19DA" w:rsidRDefault="00000000">
      <w:pPr>
        <w:pStyle w:val="Heading1"/>
        <w:spacing w:before="240" w:after="120"/>
      </w:pPr>
      <w:r>
        <w:rPr>
          <w:b/>
          <w:bCs/>
        </w:rPr>
        <w:t>10. Privacy Contact</w:t>
      </w:r>
    </w:p>
    <w:p w14:paraId="719BC153" w14:textId="77777777" w:rsidR="00FC19DA" w:rsidRDefault="00000000">
      <w:pPr>
        <w:spacing w:after="160"/>
      </w:pPr>
      <w:r>
        <w:t>Gestalt Institute of Toronto</w:t>
      </w:r>
    </w:p>
    <w:p w14:paraId="655040D0" w14:textId="1466CDFD" w:rsidR="00FC19DA" w:rsidRDefault="00000000">
      <w:pPr>
        <w:spacing w:after="160"/>
      </w:pPr>
      <w:r>
        <w:t>Email: atough@gestalt.on.ca</w:t>
      </w:r>
    </w:p>
    <w:sectPr w:rsidR="00FC19D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D7466F"/>
    <w:multiLevelType w:val="hybridMultilevel"/>
    <w:tmpl w:val="8EFCFD58"/>
    <w:lvl w:ilvl="0" w:tplc="E3306162">
      <w:start w:val="1"/>
      <w:numFmt w:val="bullet"/>
      <w:lvlText w:val="●"/>
      <w:lvlJc w:val="left"/>
      <w:pPr>
        <w:ind w:left="720" w:hanging="360"/>
      </w:pPr>
    </w:lvl>
    <w:lvl w:ilvl="1" w:tplc="5E1E2C16">
      <w:start w:val="1"/>
      <w:numFmt w:val="bullet"/>
      <w:lvlText w:val="○"/>
      <w:lvlJc w:val="left"/>
      <w:pPr>
        <w:ind w:left="1440" w:hanging="360"/>
      </w:pPr>
    </w:lvl>
    <w:lvl w:ilvl="2" w:tplc="BEDEC7BC">
      <w:start w:val="1"/>
      <w:numFmt w:val="bullet"/>
      <w:lvlText w:val="■"/>
      <w:lvlJc w:val="left"/>
      <w:pPr>
        <w:ind w:left="2160" w:hanging="360"/>
      </w:pPr>
    </w:lvl>
    <w:lvl w:ilvl="3" w:tplc="E9E8112A">
      <w:start w:val="1"/>
      <w:numFmt w:val="bullet"/>
      <w:lvlText w:val="●"/>
      <w:lvlJc w:val="left"/>
      <w:pPr>
        <w:ind w:left="2880" w:hanging="360"/>
      </w:pPr>
    </w:lvl>
    <w:lvl w:ilvl="4" w:tplc="F8BAC0E4">
      <w:start w:val="1"/>
      <w:numFmt w:val="bullet"/>
      <w:lvlText w:val="○"/>
      <w:lvlJc w:val="left"/>
      <w:pPr>
        <w:ind w:left="3600" w:hanging="360"/>
      </w:pPr>
    </w:lvl>
    <w:lvl w:ilvl="5" w:tplc="719AB850">
      <w:start w:val="1"/>
      <w:numFmt w:val="bullet"/>
      <w:lvlText w:val="■"/>
      <w:lvlJc w:val="left"/>
      <w:pPr>
        <w:ind w:left="4320" w:hanging="360"/>
      </w:pPr>
    </w:lvl>
    <w:lvl w:ilvl="6" w:tplc="4850B8CC">
      <w:start w:val="1"/>
      <w:numFmt w:val="bullet"/>
      <w:lvlText w:val="●"/>
      <w:lvlJc w:val="left"/>
      <w:pPr>
        <w:ind w:left="5040" w:hanging="360"/>
      </w:pPr>
    </w:lvl>
    <w:lvl w:ilvl="7" w:tplc="E492563E">
      <w:start w:val="1"/>
      <w:numFmt w:val="bullet"/>
      <w:lvlText w:val="●"/>
      <w:lvlJc w:val="left"/>
      <w:pPr>
        <w:ind w:left="5760" w:hanging="360"/>
      </w:pPr>
    </w:lvl>
    <w:lvl w:ilvl="8" w:tplc="1E18FB78">
      <w:start w:val="1"/>
      <w:numFmt w:val="bullet"/>
      <w:lvlText w:val="●"/>
      <w:lvlJc w:val="left"/>
      <w:pPr>
        <w:ind w:left="6480" w:hanging="360"/>
      </w:pPr>
    </w:lvl>
  </w:abstractNum>
  <w:num w:numId="1" w16cid:durableId="20494035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9DA"/>
    <w:rsid w:val="001014E9"/>
    <w:rsid w:val="00BD31C4"/>
    <w:rsid w:val="00FC19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EBA69"/>
  <w15:docId w15:val="{05E621C6-A2B7-4BFF-80F2-B2E246BAC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678</Words>
  <Characters>3866</Characters>
  <Application>Microsoft Office Word</Application>
  <DocSecurity>0</DocSecurity>
  <Lines>32</Lines>
  <Paragraphs>9</Paragraphs>
  <ScaleCrop>false</ScaleCrop>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Alicia Tough</cp:lastModifiedBy>
  <cp:revision>2</cp:revision>
  <dcterms:created xsi:type="dcterms:W3CDTF">2026-07-29T22:26:00Z</dcterms:created>
  <dcterms:modified xsi:type="dcterms:W3CDTF">2026-07-29T22:26:00Z</dcterms:modified>
</cp:coreProperties>
</file>